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A4E30" w14:textId="77777777" w:rsidR="00045ABB" w:rsidRDefault="00045ABB">
      <w:pPr>
        <w:spacing w:line="1" w:lineRule="exact"/>
      </w:pPr>
    </w:p>
    <w:p w14:paraId="4DC63D16" w14:textId="77777777" w:rsidR="00045ABB" w:rsidRDefault="00075B9D">
      <w:pPr>
        <w:pStyle w:val="Nagwek10"/>
        <w:framePr w:w="9154" w:h="2366" w:hRule="exact" w:wrap="none" w:vAnchor="page" w:hAnchor="page" w:x="1303" w:y="803"/>
        <w:shd w:val="clear" w:color="auto" w:fill="auto"/>
        <w:spacing w:after="0"/>
      </w:pPr>
      <w:bookmarkStart w:id="0" w:name="bookmark0"/>
      <w:bookmarkStart w:id="1" w:name="bookmark1"/>
      <w:r>
        <w:t>ZGŁOSZENIE</w:t>
      </w:r>
      <w:bookmarkEnd w:id="0"/>
      <w:bookmarkEnd w:id="1"/>
    </w:p>
    <w:p w14:paraId="492250EE" w14:textId="3C0FB35F" w:rsidR="00045ABB" w:rsidRDefault="00075B9D">
      <w:pPr>
        <w:pStyle w:val="Nagwek10"/>
        <w:framePr w:w="9154" w:h="2366" w:hRule="exact" w:wrap="none" w:vAnchor="page" w:hAnchor="page" w:x="1303" w:y="803"/>
        <w:shd w:val="clear" w:color="auto" w:fill="auto"/>
      </w:pPr>
      <w:bookmarkStart w:id="2" w:name="bookmark2"/>
      <w:bookmarkStart w:id="3" w:name="bookmark3"/>
      <w:r>
        <w:t xml:space="preserve">do Powiatowego Lekarza Weterynarii w </w:t>
      </w:r>
      <w:bookmarkEnd w:id="2"/>
      <w:bookmarkEnd w:id="3"/>
      <w:r w:rsidR="00CB7919">
        <w:t>Nidzicy</w:t>
      </w:r>
    </w:p>
    <w:p w14:paraId="44878F6E" w14:textId="77777777" w:rsidR="00045ABB" w:rsidRDefault="00075B9D">
      <w:pPr>
        <w:pStyle w:val="Teksttreci20"/>
        <w:framePr w:w="9154" w:h="2366" w:hRule="exact" w:wrap="none" w:vAnchor="page" w:hAnchor="page" w:x="1303" w:y="803"/>
        <w:shd w:val="clear" w:color="auto" w:fill="auto"/>
      </w:pPr>
      <w:r>
        <w:t>zamiaru organizowania targów/wystawy/konkursu/pokazu zwierząt</w:t>
      </w:r>
    </w:p>
    <w:p w14:paraId="1F96480E" w14:textId="77777777" w:rsidR="00045ABB" w:rsidRDefault="00075B9D">
      <w:pPr>
        <w:pStyle w:val="Teksttreci40"/>
        <w:framePr w:w="9154" w:h="2366" w:hRule="exact" w:wrap="none" w:vAnchor="page" w:hAnchor="page" w:x="1303" w:y="803"/>
        <w:shd w:val="clear" w:color="auto" w:fill="auto"/>
      </w:pPr>
      <w:r>
        <w:t>(proszę niepoprawne skreślić)</w:t>
      </w:r>
    </w:p>
    <w:p w14:paraId="6356F370" w14:textId="77777777" w:rsidR="00045ABB" w:rsidRDefault="00075B9D">
      <w:pPr>
        <w:pStyle w:val="Teksttreci0"/>
        <w:framePr w:w="9154" w:h="2366" w:hRule="exact" w:wrap="none" w:vAnchor="page" w:hAnchor="page" w:x="1303" w:y="803"/>
        <w:numPr>
          <w:ilvl w:val="0"/>
          <w:numId w:val="1"/>
        </w:numPr>
        <w:shd w:val="clear" w:color="auto" w:fill="auto"/>
        <w:tabs>
          <w:tab w:val="left" w:pos="727"/>
        </w:tabs>
        <w:spacing w:after="220"/>
        <w:ind w:firstLine="160"/>
        <w:jc w:val="both"/>
      </w:pPr>
      <w:r>
        <w:rPr>
          <w:b/>
          <w:bCs/>
        </w:rPr>
        <w:t>Imię i Nazwisko, numer PESEL / Nazwa podmiotu organizującego targi, wystawę, konkurs,</w:t>
      </w:r>
    </w:p>
    <w:p w14:paraId="19C5EBED" w14:textId="77777777" w:rsidR="00045ABB" w:rsidRDefault="00075B9D">
      <w:pPr>
        <w:pStyle w:val="Teksttreci0"/>
        <w:framePr w:w="9154" w:h="2366" w:hRule="exact" w:wrap="none" w:vAnchor="page" w:hAnchor="page" w:x="1303" w:y="803"/>
        <w:shd w:val="clear" w:color="auto" w:fill="auto"/>
        <w:ind w:firstLine="740"/>
        <w:jc w:val="both"/>
      </w:pPr>
      <w:r>
        <w:rPr>
          <w:b/>
          <w:bCs/>
        </w:rPr>
        <w:t>pokaz, NIP, KRS</w:t>
      </w:r>
    </w:p>
    <w:p w14:paraId="58F8AD93" w14:textId="77777777" w:rsidR="00045ABB" w:rsidRDefault="00075B9D">
      <w:pPr>
        <w:pStyle w:val="Teksttreci0"/>
        <w:framePr w:wrap="none" w:vAnchor="page" w:hAnchor="page" w:x="1303" w:y="4283"/>
        <w:numPr>
          <w:ilvl w:val="0"/>
          <w:numId w:val="1"/>
        </w:numPr>
        <w:shd w:val="clear" w:color="auto" w:fill="auto"/>
        <w:tabs>
          <w:tab w:val="left" w:pos="727"/>
        </w:tabs>
        <w:ind w:firstLine="160"/>
        <w:jc w:val="both"/>
      </w:pPr>
      <w:r>
        <w:rPr>
          <w:b/>
          <w:bCs/>
        </w:rPr>
        <w:t>Adres siedziby podmiotu:</w:t>
      </w:r>
    </w:p>
    <w:p w14:paraId="5727CF5F" w14:textId="77777777" w:rsidR="00045ABB" w:rsidRDefault="00075B9D">
      <w:pPr>
        <w:pStyle w:val="Teksttreci0"/>
        <w:framePr w:wrap="none" w:vAnchor="page" w:hAnchor="page" w:x="1303" w:y="5209"/>
        <w:numPr>
          <w:ilvl w:val="0"/>
          <w:numId w:val="1"/>
        </w:numPr>
        <w:shd w:val="clear" w:color="auto" w:fill="auto"/>
        <w:tabs>
          <w:tab w:val="left" w:pos="727"/>
        </w:tabs>
        <w:ind w:firstLine="160"/>
        <w:jc w:val="both"/>
      </w:pPr>
      <w:r>
        <w:rPr>
          <w:b/>
          <w:bCs/>
        </w:rPr>
        <w:t>Adres do korespondencji - jeśli jest inny niż adres siedziby, numer telefonu, email:</w:t>
      </w:r>
    </w:p>
    <w:p w14:paraId="2D4B49BA" w14:textId="77777777" w:rsidR="00045ABB" w:rsidRDefault="00075B9D">
      <w:pPr>
        <w:pStyle w:val="Teksttreci0"/>
        <w:framePr w:wrap="none" w:vAnchor="page" w:hAnchor="page" w:x="1303" w:y="6601"/>
        <w:numPr>
          <w:ilvl w:val="0"/>
          <w:numId w:val="1"/>
        </w:numPr>
        <w:shd w:val="clear" w:color="auto" w:fill="auto"/>
        <w:tabs>
          <w:tab w:val="left" w:pos="727"/>
        </w:tabs>
        <w:ind w:firstLine="160"/>
        <w:jc w:val="both"/>
      </w:pPr>
      <w:r>
        <w:rPr>
          <w:b/>
          <w:bCs/>
        </w:rPr>
        <w:t>Weterynaryjny numer identyfikacyjny (jeżeli został nadany):</w:t>
      </w:r>
    </w:p>
    <w:p w14:paraId="3C5832B9" w14:textId="77777777" w:rsidR="00045ABB" w:rsidRDefault="00075B9D">
      <w:pPr>
        <w:pStyle w:val="Teksttreci0"/>
        <w:framePr w:wrap="none" w:vAnchor="page" w:hAnchor="page" w:x="1303" w:y="7528"/>
        <w:numPr>
          <w:ilvl w:val="0"/>
          <w:numId w:val="1"/>
        </w:numPr>
        <w:shd w:val="clear" w:color="auto" w:fill="auto"/>
        <w:tabs>
          <w:tab w:val="left" w:pos="727"/>
        </w:tabs>
        <w:ind w:firstLine="160"/>
        <w:jc w:val="both"/>
      </w:pPr>
      <w:r>
        <w:rPr>
          <w:b/>
          <w:bCs/>
        </w:rPr>
        <w:t>Planowane miejsce i czas odbycia się targów, wystawy, konkursu, pokazu zwierząt:</w:t>
      </w:r>
    </w:p>
    <w:p w14:paraId="1E9EA7FE" w14:textId="77777777" w:rsidR="00045ABB" w:rsidRDefault="00075B9D">
      <w:pPr>
        <w:pStyle w:val="Teksttreci0"/>
        <w:framePr w:w="9154" w:h="749" w:hRule="exact" w:wrap="none" w:vAnchor="page" w:hAnchor="page" w:x="1303" w:y="9385"/>
        <w:numPr>
          <w:ilvl w:val="0"/>
          <w:numId w:val="1"/>
        </w:numPr>
        <w:shd w:val="clear" w:color="auto" w:fill="auto"/>
        <w:tabs>
          <w:tab w:val="left" w:pos="727"/>
        </w:tabs>
        <w:spacing w:after="220"/>
        <w:ind w:firstLine="160"/>
        <w:jc w:val="both"/>
      </w:pPr>
      <w:r>
        <w:rPr>
          <w:b/>
          <w:bCs/>
        </w:rPr>
        <w:t>Proszę wymienić planowane gatunki zwierząt, które będą uczestniczyć w targach/ wystawie/</w:t>
      </w:r>
    </w:p>
    <w:p w14:paraId="479F8B5F" w14:textId="77777777" w:rsidR="00045ABB" w:rsidRDefault="00075B9D">
      <w:pPr>
        <w:pStyle w:val="Teksttreci0"/>
        <w:framePr w:w="9154" w:h="749" w:hRule="exact" w:wrap="none" w:vAnchor="page" w:hAnchor="page" w:x="1303" w:y="9385"/>
        <w:shd w:val="clear" w:color="auto" w:fill="auto"/>
        <w:ind w:firstLine="740"/>
        <w:jc w:val="both"/>
      </w:pPr>
      <w:r>
        <w:rPr>
          <w:b/>
          <w:bCs/>
        </w:rPr>
        <w:t>konkursie/ pokazie oraz wskazać ich pochodzenie:</w:t>
      </w:r>
    </w:p>
    <w:p w14:paraId="4EB29C05" w14:textId="77777777" w:rsidR="00045ABB" w:rsidRDefault="00075B9D">
      <w:pPr>
        <w:pStyle w:val="Nagwek10"/>
        <w:framePr w:w="9154" w:h="3936" w:hRule="exact" w:wrap="none" w:vAnchor="page" w:hAnchor="page" w:x="1303" w:y="12179"/>
        <w:shd w:val="clear" w:color="auto" w:fill="auto"/>
      </w:pPr>
      <w:bookmarkStart w:id="4" w:name="bookmark4"/>
      <w:bookmarkStart w:id="5" w:name="bookmark5"/>
      <w:r>
        <w:t>POUCZENIE</w:t>
      </w:r>
      <w:bookmarkEnd w:id="4"/>
      <w:bookmarkEnd w:id="5"/>
    </w:p>
    <w:p w14:paraId="351843DC" w14:textId="77777777" w:rsidR="00045ABB" w:rsidRDefault="00075B9D">
      <w:pPr>
        <w:pStyle w:val="Teksttreci0"/>
        <w:framePr w:w="9154" w:h="3936" w:hRule="exact" w:wrap="none" w:vAnchor="page" w:hAnchor="page" w:x="1303" w:y="12179"/>
        <w:shd w:val="clear" w:color="auto" w:fill="auto"/>
        <w:spacing w:after="220"/>
        <w:jc w:val="both"/>
      </w:pPr>
      <w:r>
        <w:rPr>
          <w:b/>
          <w:bCs/>
        </w:rPr>
        <w:t xml:space="preserve">Zgłoszenie należy złożyć co najmniej na </w:t>
      </w:r>
      <w:r>
        <w:rPr>
          <w:b/>
          <w:bCs/>
          <w:u w:val="single"/>
        </w:rPr>
        <w:t>30 dni</w:t>
      </w:r>
      <w:r>
        <w:rPr>
          <w:b/>
          <w:bCs/>
        </w:rPr>
        <w:t xml:space="preserve"> przed planowanym terminem targów, wystawy, konkursu, na co najmniej </w:t>
      </w:r>
      <w:r>
        <w:rPr>
          <w:b/>
          <w:bCs/>
          <w:u w:val="single"/>
        </w:rPr>
        <w:t>7 dni</w:t>
      </w:r>
      <w:r>
        <w:rPr>
          <w:b/>
          <w:bCs/>
        </w:rPr>
        <w:t xml:space="preserve"> przed planowaną datą pokazu.</w:t>
      </w:r>
    </w:p>
    <w:p w14:paraId="7EF012CE" w14:textId="5D687E10" w:rsidR="00045ABB" w:rsidRPr="00075B9D" w:rsidRDefault="00075B9D" w:rsidP="00075B9D">
      <w:pPr>
        <w:pStyle w:val="Teksttreci0"/>
        <w:framePr w:w="9154" w:h="3936" w:hRule="exact" w:wrap="none" w:vAnchor="page" w:hAnchor="page" w:x="1303" w:y="12179"/>
        <w:spacing w:after="220"/>
        <w:jc w:val="both"/>
        <w:rPr>
          <w:b/>
          <w:bCs/>
        </w:rPr>
      </w:pPr>
      <w:r>
        <w:rPr>
          <w:b/>
          <w:bCs/>
        </w:rPr>
        <w:t xml:space="preserve">Z ramienia Powiatowego Lekarza Weterynarii w </w:t>
      </w:r>
      <w:r w:rsidR="00CB7919">
        <w:rPr>
          <w:b/>
          <w:bCs/>
        </w:rPr>
        <w:t>Nidzicy</w:t>
      </w:r>
      <w:r>
        <w:rPr>
          <w:b/>
          <w:bCs/>
        </w:rPr>
        <w:t xml:space="preserve"> zostanie wyznaczona osoba pełniąca nadzór nad wystawą. Opłata za nadzór zgodnie z załącznikiem nr 1 poz. </w:t>
      </w:r>
      <w:r w:rsidRPr="00075B9D">
        <w:rPr>
          <w:b/>
          <w:bCs/>
        </w:rPr>
        <w:t xml:space="preserve">15 </w:t>
      </w:r>
      <w:r>
        <w:rPr>
          <w:b/>
          <w:bCs/>
        </w:rPr>
        <w:t xml:space="preserve">Rozporządzenia Ministra Rolnictwa i Rozwoju Wsi </w:t>
      </w:r>
      <w:r w:rsidRPr="00075B9D">
        <w:rPr>
          <w:b/>
          <w:bCs/>
        </w:rPr>
        <w:t>z dnia 29 lipca 2022 r.</w:t>
      </w:r>
      <w:r>
        <w:rPr>
          <w:b/>
          <w:bCs/>
        </w:rPr>
        <w:t xml:space="preserve"> </w:t>
      </w:r>
      <w:r w:rsidRPr="00075B9D">
        <w:rPr>
          <w:b/>
          <w:bCs/>
        </w:rPr>
        <w:t xml:space="preserve">w sprawie stawek opłat za czynności wykonywane przez Inspekcję Weterynaryjną </w:t>
      </w:r>
      <w:r>
        <w:rPr>
          <w:b/>
          <w:bCs/>
        </w:rPr>
        <w:t>(Dz.U. z 2022 poz. 1672)</w:t>
      </w:r>
    </w:p>
    <w:p w14:paraId="5B0E5867" w14:textId="0CB92460" w:rsidR="00045ABB" w:rsidRDefault="00075B9D">
      <w:pPr>
        <w:pStyle w:val="Teksttreci0"/>
        <w:framePr w:w="9154" w:h="3936" w:hRule="exact" w:wrap="none" w:vAnchor="page" w:hAnchor="page" w:x="1303" w:y="12179"/>
        <w:numPr>
          <w:ilvl w:val="0"/>
          <w:numId w:val="2"/>
        </w:numPr>
        <w:shd w:val="clear" w:color="auto" w:fill="auto"/>
        <w:tabs>
          <w:tab w:val="left" w:pos="398"/>
        </w:tabs>
        <w:ind w:left="440" w:hanging="440"/>
        <w:jc w:val="both"/>
      </w:pPr>
      <w:r>
        <w:t xml:space="preserve">Wymagania weterynaryjne dla podejmowania i prowadzenia działalności nadzorowanej w zakresie organizowania targów, wystaw, pokazów lub konkursów zwierząt zostały określone w ustawie z dnia </w:t>
      </w:r>
      <w:r w:rsidR="00064686">
        <w:br/>
      </w:r>
      <w:r>
        <w:t>11 marca 2004 r. o ochronie zdrowia zwierząt oraz zwalczaniu chorób zakaźnych zwierząt, rozporządzeniu Ministra Rolnictwa i Rozwoju Wsi z dnia 4 stycznia 2008 r. w sprawie szczegółowych wymagań</w:t>
      </w:r>
    </w:p>
    <w:p w14:paraId="2A809C23" w14:textId="77777777" w:rsidR="00045ABB" w:rsidRDefault="00045ABB">
      <w:pPr>
        <w:spacing w:line="1" w:lineRule="exact"/>
      </w:pPr>
    </w:p>
    <w:p w14:paraId="6CB6AF5A" w14:textId="77777777" w:rsidR="00CB7919" w:rsidRPr="00CB7919" w:rsidRDefault="00CB7919" w:rsidP="00CB7919"/>
    <w:p w14:paraId="29387196" w14:textId="77777777" w:rsidR="00CB7919" w:rsidRPr="00CB7919" w:rsidRDefault="00CB7919" w:rsidP="00CB7919"/>
    <w:p w14:paraId="09DA9172" w14:textId="77777777" w:rsidR="00CB7919" w:rsidRPr="00CB7919" w:rsidRDefault="00CB7919" w:rsidP="00CB7919"/>
    <w:p w14:paraId="2C059EB9" w14:textId="77777777" w:rsidR="00CB7919" w:rsidRPr="00CB7919" w:rsidRDefault="00CB7919" w:rsidP="00CB7919"/>
    <w:p w14:paraId="135A3951" w14:textId="77777777" w:rsidR="00CB7919" w:rsidRPr="00CB7919" w:rsidRDefault="00CB7919" w:rsidP="00CB7919"/>
    <w:p w14:paraId="76AE7C8E" w14:textId="77777777" w:rsidR="00CB7919" w:rsidRPr="00CB7919" w:rsidRDefault="00CB7919" w:rsidP="00CB7919"/>
    <w:p w14:paraId="0F58994B" w14:textId="77777777" w:rsidR="00CB7919" w:rsidRPr="00CB7919" w:rsidRDefault="00CB7919" w:rsidP="00CB7919"/>
    <w:p w14:paraId="1B704DDC" w14:textId="77777777" w:rsidR="00CB7919" w:rsidRPr="00CB7919" w:rsidRDefault="00CB7919" w:rsidP="00CB7919"/>
    <w:p w14:paraId="28A4D408" w14:textId="77777777" w:rsidR="00CB7919" w:rsidRPr="00CB7919" w:rsidRDefault="00CB7919" w:rsidP="00CB7919"/>
    <w:p w14:paraId="477C4947" w14:textId="77777777" w:rsidR="00CB7919" w:rsidRDefault="00CB7919" w:rsidP="00CB7919"/>
    <w:p w14:paraId="4AFD5845" w14:textId="1724C9BD" w:rsidR="00CB7919" w:rsidRDefault="00CB7919" w:rsidP="00CB7919">
      <w:pPr>
        <w:tabs>
          <w:tab w:val="left" w:pos="1665"/>
        </w:tabs>
      </w:pPr>
      <w:r>
        <w:tab/>
        <w:t>………………………………………………………………………………………………………</w:t>
      </w:r>
    </w:p>
    <w:p w14:paraId="00B5262B" w14:textId="77777777" w:rsidR="00CB7919" w:rsidRDefault="00CB7919" w:rsidP="00CB7919">
      <w:pPr>
        <w:tabs>
          <w:tab w:val="left" w:pos="1665"/>
        </w:tabs>
      </w:pPr>
      <w:r>
        <w:tab/>
        <w:t>………………………………………………………………………………………………………</w:t>
      </w:r>
    </w:p>
    <w:p w14:paraId="6FA3428B" w14:textId="5D83829F" w:rsidR="00CB7919" w:rsidRDefault="00CB7919" w:rsidP="00CB7919">
      <w:pPr>
        <w:tabs>
          <w:tab w:val="left" w:pos="1665"/>
        </w:tabs>
      </w:pPr>
      <w:r>
        <w:tab/>
        <w:t>………………………………………………………………………………………………………</w:t>
      </w:r>
    </w:p>
    <w:p w14:paraId="1F620AA7" w14:textId="77777777" w:rsidR="00CB7919" w:rsidRDefault="00CB7919" w:rsidP="00CB7919">
      <w:pPr>
        <w:tabs>
          <w:tab w:val="left" w:pos="1665"/>
        </w:tabs>
      </w:pPr>
      <w:r>
        <w:tab/>
      </w:r>
    </w:p>
    <w:p w14:paraId="0F458C05" w14:textId="77777777" w:rsidR="00CB7919" w:rsidRDefault="00CB7919" w:rsidP="00CB7919"/>
    <w:p w14:paraId="36F86DF2" w14:textId="12B5FD43" w:rsidR="00CB7919" w:rsidRDefault="00CB7919" w:rsidP="00CB7919">
      <w:pPr>
        <w:tabs>
          <w:tab w:val="left" w:pos="1605"/>
        </w:tabs>
      </w:pPr>
      <w:r>
        <w:tab/>
        <w:t>……………………………………………………………………………………………………….</w:t>
      </w:r>
    </w:p>
    <w:p w14:paraId="2E15991D" w14:textId="77777777" w:rsidR="00CB7919" w:rsidRDefault="00CB7919" w:rsidP="00CB7919">
      <w:pPr>
        <w:tabs>
          <w:tab w:val="left" w:pos="1605"/>
        </w:tabs>
      </w:pPr>
      <w:r>
        <w:tab/>
        <w:t>……………………………………………………………………………………………………….</w:t>
      </w:r>
    </w:p>
    <w:p w14:paraId="4415720A" w14:textId="77777777" w:rsidR="00CB7919" w:rsidRPr="00CB7919" w:rsidRDefault="00CB7919" w:rsidP="00CB7919"/>
    <w:p w14:paraId="6A8E537A" w14:textId="77777777" w:rsidR="00CB7919" w:rsidRDefault="00CB7919" w:rsidP="00CB7919"/>
    <w:p w14:paraId="42D2A942" w14:textId="304FA72A" w:rsidR="00CB7919" w:rsidRDefault="00CB7919" w:rsidP="00CB7919">
      <w:pPr>
        <w:tabs>
          <w:tab w:val="left" w:pos="1635"/>
        </w:tabs>
      </w:pPr>
      <w:r>
        <w:tab/>
        <w:t>………………………………………………………………………………………………………</w:t>
      </w:r>
    </w:p>
    <w:p w14:paraId="665B441E" w14:textId="77777777" w:rsidR="00CB7919" w:rsidRDefault="00CB7919" w:rsidP="00CB7919">
      <w:pPr>
        <w:tabs>
          <w:tab w:val="left" w:pos="1635"/>
        </w:tabs>
      </w:pPr>
      <w:r>
        <w:tab/>
        <w:t>………………………………………………………………………………………………………</w:t>
      </w:r>
    </w:p>
    <w:p w14:paraId="03EBA094" w14:textId="1CE2A99C" w:rsidR="00CB7919" w:rsidRDefault="00CB7919" w:rsidP="00CB7919">
      <w:pPr>
        <w:tabs>
          <w:tab w:val="left" w:pos="1635"/>
        </w:tabs>
      </w:pPr>
      <w:r>
        <w:tab/>
        <w:t>………………………………………………………………………………………………………</w:t>
      </w:r>
    </w:p>
    <w:p w14:paraId="56735989" w14:textId="77777777" w:rsidR="00CB7919" w:rsidRDefault="00CB7919" w:rsidP="00CB7919">
      <w:pPr>
        <w:tabs>
          <w:tab w:val="left" w:pos="1650"/>
        </w:tabs>
      </w:pPr>
      <w:r>
        <w:tab/>
      </w:r>
    </w:p>
    <w:p w14:paraId="5B29CDC2" w14:textId="77777777" w:rsidR="00CB7919" w:rsidRDefault="00CB7919" w:rsidP="00CB7919"/>
    <w:p w14:paraId="149AF0B5" w14:textId="34E6E5C5" w:rsidR="00CB7919" w:rsidRDefault="00CB7919" w:rsidP="00CB7919">
      <w:pPr>
        <w:tabs>
          <w:tab w:val="left" w:pos="1710"/>
        </w:tabs>
      </w:pPr>
      <w:r>
        <w:tab/>
        <w:t>……………………………………………………………………………………………………..</w:t>
      </w:r>
    </w:p>
    <w:p w14:paraId="4C2D60E9" w14:textId="77777777" w:rsidR="00CB7919" w:rsidRDefault="00CB7919" w:rsidP="00CB7919">
      <w:pPr>
        <w:tabs>
          <w:tab w:val="left" w:pos="1710"/>
        </w:tabs>
      </w:pPr>
      <w:r>
        <w:tab/>
      </w:r>
    </w:p>
    <w:p w14:paraId="7FD5F473" w14:textId="77777777" w:rsidR="00CB7919" w:rsidRDefault="00CB7919" w:rsidP="00CB7919"/>
    <w:p w14:paraId="5429F9D2" w14:textId="0B76604A" w:rsidR="00CB7919" w:rsidRDefault="00CB7919" w:rsidP="00CB7919">
      <w:pPr>
        <w:tabs>
          <w:tab w:val="left" w:pos="1650"/>
        </w:tabs>
      </w:pPr>
      <w:r>
        <w:tab/>
        <w:t>……………………………………………………………………………………………………..</w:t>
      </w:r>
    </w:p>
    <w:p w14:paraId="58ACAB86" w14:textId="77777777" w:rsidR="00CB7919" w:rsidRDefault="00CB7919" w:rsidP="00CB7919">
      <w:pPr>
        <w:tabs>
          <w:tab w:val="left" w:pos="1650"/>
        </w:tabs>
      </w:pPr>
      <w:r>
        <w:tab/>
        <w:t>……………………………………………………………………………………………………..</w:t>
      </w:r>
    </w:p>
    <w:p w14:paraId="0919CF09" w14:textId="6C060484" w:rsidR="00CB7919" w:rsidRDefault="00CB7919" w:rsidP="00CB7919">
      <w:pPr>
        <w:tabs>
          <w:tab w:val="left" w:pos="1650"/>
        </w:tabs>
      </w:pPr>
      <w:r>
        <w:tab/>
        <w:t>……………………………………………………………………………………………………..</w:t>
      </w:r>
    </w:p>
    <w:p w14:paraId="75262DBF" w14:textId="77777777" w:rsidR="00CB7919" w:rsidRDefault="00CB7919" w:rsidP="00CB7919">
      <w:pPr>
        <w:tabs>
          <w:tab w:val="left" w:pos="1650"/>
        </w:tabs>
      </w:pPr>
      <w:r>
        <w:tab/>
        <w:t>……………………………………………………………………………………………………..</w:t>
      </w:r>
    </w:p>
    <w:p w14:paraId="6014F862" w14:textId="457E41BB" w:rsidR="00CB7919" w:rsidRDefault="00CB7919" w:rsidP="00CB7919">
      <w:pPr>
        <w:tabs>
          <w:tab w:val="left" w:pos="1650"/>
        </w:tabs>
      </w:pPr>
      <w:r>
        <w:tab/>
        <w:t>……………………………………………………………………………………………………..</w:t>
      </w:r>
    </w:p>
    <w:p w14:paraId="4E4CF456" w14:textId="77777777" w:rsidR="00CB7919" w:rsidRDefault="00CB7919" w:rsidP="00CB7919">
      <w:pPr>
        <w:tabs>
          <w:tab w:val="left" w:pos="1740"/>
        </w:tabs>
      </w:pPr>
      <w:r>
        <w:tab/>
      </w:r>
    </w:p>
    <w:p w14:paraId="1B7A5AA4" w14:textId="77777777" w:rsidR="00CB7919" w:rsidRPr="00CB7919" w:rsidRDefault="00CB7919" w:rsidP="00CB7919"/>
    <w:p w14:paraId="0F1C0EF3" w14:textId="77777777" w:rsidR="00CB7919" w:rsidRPr="00CB7919" w:rsidRDefault="00CB7919" w:rsidP="00CB7919"/>
    <w:p w14:paraId="4BCEC33C" w14:textId="77777777" w:rsidR="00CB7919" w:rsidRDefault="00CB7919" w:rsidP="00CB7919"/>
    <w:p w14:paraId="5691C8CD" w14:textId="26CEB43C" w:rsidR="00CB7919" w:rsidRDefault="00CB7919" w:rsidP="00CB7919">
      <w:pPr>
        <w:tabs>
          <w:tab w:val="left" w:pos="1665"/>
        </w:tabs>
      </w:pPr>
      <w:r>
        <w:tab/>
        <w:t>……………………………………………………………………………………………………</w:t>
      </w:r>
    </w:p>
    <w:p w14:paraId="3E35971E" w14:textId="77777777" w:rsidR="00CB7919" w:rsidRDefault="00CB7919" w:rsidP="00CB7919">
      <w:pPr>
        <w:tabs>
          <w:tab w:val="left" w:pos="1665"/>
        </w:tabs>
      </w:pPr>
      <w:r>
        <w:tab/>
        <w:t>……………………………………………………………………………………………………</w:t>
      </w:r>
    </w:p>
    <w:p w14:paraId="12574AE4" w14:textId="607CA145" w:rsidR="00CB7919" w:rsidRDefault="00CB7919" w:rsidP="00CB7919">
      <w:pPr>
        <w:tabs>
          <w:tab w:val="left" w:pos="1665"/>
        </w:tabs>
      </w:pPr>
      <w:r>
        <w:tab/>
        <w:t>……………………………………………………………………………………………………</w:t>
      </w:r>
    </w:p>
    <w:p w14:paraId="50625317" w14:textId="007F7599" w:rsidR="00CB7919" w:rsidRPr="00CB7919" w:rsidRDefault="00CB7919" w:rsidP="00CB7919">
      <w:pPr>
        <w:tabs>
          <w:tab w:val="left" w:pos="1665"/>
          <w:tab w:val="left" w:pos="1785"/>
        </w:tabs>
        <w:sectPr w:rsidR="00CB7919" w:rsidRPr="00CB7919" w:rsidSect="00CB7919">
          <w:pgSz w:w="11900" w:h="16840"/>
          <w:pgMar w:top="357" w:right="357" w:bottom="357" w:left="357" w:header="0" w:footer="6" w:gutter="0"/>
          <w:cols w:space="720"/>
          <w:noEndnote/>
          <w:docGrid w:linePitch="360"/>
        </w:sectPr>
      </w:pPr>
      <w:r>
        <w:tab/>
        <w:t>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</w:t>
      </w:r>
    </w:p>
    <w:p w14:paraId="671A73DE" w14:textId="77777777" w:rsidR="00045ABB" w:rsidRDefault="00045ABB">
      <w:pPr>
        <w:spacing w:line="1" w:lineRule="exact"/>
      </w:pPr>
    </w:p>
    <w:p w14:paraId="7CDBF5AB" w14:textId="77777777" w:rsidR="00045ABB" w:rsidRDefault="00075B9D">
      <w:pPr>
        <w:pStyle w:val="Teksttreci0"/>
        <w:framePr w:w="9130" w:h="14165" w:hRule="exact" w:wrap="none" w:vAnchor="page" w:hAnchor="page" w:x="1315" w:y="803"/>
        <w:shd w:val="clear" w:color="auto" w:fill="auto"/>
        <w:ind w:left="440" w:firstLine="20"/>
        <w:jc w:val="both"/>
      </w:pPr>
      <w:r>
        <w:t>weterynaryjnych dla prowadzenia działalności w zakresie organizowania targów, wystaw, pokazów lub konkursów zwierząt.</w:t>
      </w:r>
    </w:p>
    <w:p w14:paraId="1D6CA226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Zwierzęta powinny być wystawiane zgodnie z obowiązującymi przepisami dotyczącymi postępowania ze zwierzętami kręgowymi określonymi w ustawie z dnia 21 sierpnia 1997 r. o ochronie zwierząt.</w:t>
      </w:r>
    </w:p>
    <w:p w14:paraId="6B955D8D" w14:textId="35B53451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 xml:space="preserve">W przypadku organizowania targów, wystaw, pokazów, konkursów zwierząt gospodarskich należy również spełniać wymagania ustawy z dnia 2 kwietnia 2004 r. o systemie identyfikacji i rejestracji zwierząt, </w:t>
      </w:r>
      <w:r w:rsidR="00064686">
        <w:br/>
      </w:r>
      <w:r>
        <w:t>w szczególności prowadzenia ewidencji zwierząt wprowadzanych na targ, wystawę, pokaz, konkurs zwierząt, w formie papierowej lub w formie dokumentu elektronicznego.</w:t>
      </w:r>
    </w:p>
    <w:p w14:paraId="5C32CA94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Podjęcie działalności nadzorowanej jest dozwolone po uprzednim zgłoszeniu, w formie pisemnej, zamiaru jej prowadzenia powiatowemu lekarzowi weterynarii właściwemu ze względu na przewidywane miejsce jej prowadzenia.</w:t>
      </w:r>
    </w:p>
    <w:p w14:paraId="23928063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jc w:val="both"/>
      </w:pPr>
      <w:r>
        <w:t>Powiatowy lekarz weterynarii prowadzi rejestr podmiotów prowadzących działalność nadzorowaną.</w:t>
      </w:r>
    </w:p>
    <w:p w14:paraId="465409AA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Powiatowy lekarz weterynarii w przypadku stwierdzenia, że przy prowadzeniu działalności nadzorowanej są naruszone wymagania weterynaryjne określone dla tej działalności, w zależności od zagrożenia stwarzanego dla zdrowia publicznego lub zdrowia zwierząt, wydaje decyzję:</w:t>
      </w:r>
    </w:p>
    <w:p w14:paraId="2103A556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3"/>
        </w:numPr>
        <w:shd w:val="clear" w:color="auto" w:fill="auto"/>
        <w:tabs>
          <w:tab w:val="left" w:pos="997"/>
        </w:tabs>
        <w:ind w:firstLine="580"/>
        <w:jc w:val="both"/>
      </w:pPr>
      <w:r>
        <w:t>nakazującą usunięcie uchybień w określonym terminie lub</w:t>
      </w:r>
    </w:p>
    <w:p w14:paraId="23EAA145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3"/>
        </w:numPr>
        <w:shd w:val="clear" w:color="auto" w:fill="auto"/>
        <w:tabs>
          <w:tab w:val="left" w:pos="997"/>
        </w:tabs>
        <w:ind w:firstLine="580"/>
        <w:jc w:val="both"/>
      </w:pPr>
      <w:r>
        <w:t>nakazującą wstrzymanie działalności do czasu usunięcia uchybień</w:t>
      </w:r>
    </w:p>
    <w:p w14:paraId="7B39A36A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3"/>
        </w:numPr>
        <w:shd w:val="clear" w:color="auto" w:fill="auto"/>
        <w:tabs>
          <w:tab w:val="left" w:pos="997"/>
        </w:tabs>
        <w:ind w:left="1000" w:hanging="420"/>
        <w:jc w:val="both"/>
      </w:pPr>
      <w:r>
        <w:t>zakazującą umieszczania na rynku lub handlu określonymi zwierzętami będącymi przedmiotem działalności.</w:t>
      </w:r>
    </w:p>
    <w:p w14:paraId="6D3F010E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Powiatowy lekarz weterynarii, w przypadku gdy podmiot prowadzący działalność nadzorowaną nie zastosuje się do nakazu lub zakazu określonego w decyzji, wydaje decyzję zakazującą prowadzenia działalności nadzorowanej i skreśla podmiot z rejestru podmiotów prowadzących działalność nadzorowaną.</w:t>
      </w:r>
    </w:p>
    <w:p w14:paraId="2518777D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 xml:space="preserve">Podmiot jest obowiązany zapewniać wymagania lokalizacyjne, zdrowotne, higieniczne, sanitarne, organizacyjne, techniczne lub technologiczne, </w:t>
      </w:r>
      <w:r>
        <w:rPr>
          <w:b/>
          <w:bCs/>
        </w:rPr>
        <w:t xml:space="preserve">zabezpieczające przed zagrożeniem epizootycznym oraz epidemicznym </w:t>
      </w:r>
      <w:r>
        <w:t>obejmujące w szczególności wymagania dotyczące:</w:t>
      </w:r>
    </w:p>
    <w:p w14:paraId="36ACC490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4"/>
        </w:numPr>
        <w:shd w:val="clear" w:color="auto" w:fill="auto"/>
        <w:tabs>
          <w:tab w:val="left" w:pos="997"/>
        </w:tabs>
        <w:ind w:left="1000" w:hanging="420"/>
        <w:jc w:val="both"/>
      </w:pPr>
      <w:r>
        <w:t>stanu zdrowia zwierząt będących przedmiotem działalności nadzorowanej lub wykorzystywanych do jej prowadzenia, w tym odnoszące się do badań potwierdzających ten stan oraz określonych szczepień ochronnych,</w:t>
      </w:r>
    </w:p>
    <w:p w14:paraId="1CFD8D19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4"/>
        </w:numPr>
        <w:shd w:val="clear" w:color="auto" w:fill="auto"/>
        <w:tabs>
          <w:tab w:val="left" w:pos="997"/>
        </w:tabs>
        <w:ind w:left="1000" w:hanging="420"/>
        <w:jc w:val="both"/>
      </w:pPr>
      <w:r>
        <w:t>sposobu ustalania pochodzenia zwierząt będących przedmiotem działalności nadzorowanej, w tym zakresu i sposób prowadzenia rejestru zwierząt,</w:t>
      </w:r>
    </w:p>
    <w:p w14:paraId="461AC82E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4"/>
        </w:numPr>
        <w:shd w:val="clear" w:color="auto" w:fill="auto"/>
        <w:tabs>
          <w:tab w:val="left" w:pos="997"/>
        </w:tabs>
        <w:ind w:left="1000" w:hanging="420"/>
        <w:jc w:val="both"/>
      </w:pPr>
      <w:r>
        <w:t>obiektów budowlanych lub miejsc, w których prowadzi się działalność nadzorowaną, lub osób wykonujących określone czynności w ramach tej działalności oraz zakresu takich czynności,</w:t>
      </w:r>
    </w:p>
    <w:p w14:paraId="0C7E6D39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4"/>
        </w:numPr>
        <w:shd w:val="clear" w:color="auto" w:fill="auto"/>
        <w:tabs>
          <w:tab w:val="left" w:pos="997"/>
        </w:tabs>
        <w:ind w:left="1000" w:hanging="420"/>
        <w:jc w:val="both"/>
      </w:pPr>
      <w:r>
        <w:t>świadectw zdrowia lub innych dokumentów, w które zaopatruje się zwierzęta będące przedmiotem działalności nadzorowanej,</w:t>
      </w:r>
    </w:p>
    <w:p w14:paraId="6930D562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4"/>
        </w:numPr>
        <w:shd w:val="clear" w:color="auto" w:fill="auto"/>
        <w:tabs>
          <w:tab w:val="left" w:pos="997"/>
        </w:tabs>
        <w:ind w:firstLine="580"/>
        <w:jc w:val="both"/>
      </w:pPr>
      <w:r>
        <w:t>środków transportu i warunków transportu zwierząt.</w:t>
      </w:r>
    </w:p>
    <w:p w14:paraId="1176FADA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Gromadzenie zwierząt odbywa się w miejscach oznaczonych, a w przypadku targów zwierząt gospodarskich również ogrodzonych i utwardzonych.</w:t>
      </w:r>
    </w:p>
    <w:p w14:paraId="1C824667" w14:textId="03A4DF2C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 xml:space="preserve">Należy wydzielić miejsca dla poszczególnych gatunków zwierząt zapewniające im ochronę przed niekorzystnymi warunkami atmosferycznymi, do składowania produktów biobójczych, dla lekarza weterynarii umożliwiające mu wykonanie czynności urzędowych, dla zwłok zwierzęcych, a w przypadku zwierząt gospodarskich dodatkowo z zainstalowanym oświetleniem oraz wyposażone w urządzenia do bezpiecznego badania zwierząt gospodarskich, sprzęt lub urządzenia do załadunku i wyładunku zwierząt gospodarskich kopytnych, w tym stałe lub przenośne rampy o kącie nachylenia nieprzekraczającym 20°, </w:t>
      </w:r>
      <w:r w:rsidR="00064686">
        <w:br/>
      </w:r>
      <w:r>
        <w:t>z bokami trwale zabezpieczającymi te zwierzęta przed upadkiem i podłogą o nieśliskiej nawierzchni.</w:t>
      </w:r>
    </w:p>
    <w:p w14:paraId="4CD3A2A7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Targi zwierząt gospodarskich mogą odbywać się wyłącznie w miejscach oddalonych co najmniej o 50 m od innych miejsc przebywania tych zwierząt, rzeźni, obiektów budowlanych przetwórstwa rolno- spożywczego, zakładów zatwierdzonych do prowadzenia działalności w zakresie zbierania, transportowania, przechowywania, operowania, przetwarzania oraz wykorzystywania lub usuwania ubocznych produktów pochodzenia zwierzęcego nieprzeznaczonych do spożycia przez ludzi lub zakładów wytwarzających pasze.</w:t>
      </w:r>
    </w:p>
    <w:p w14:paraId="6E13B436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Podmiot prowadzący działalność w zakresie organizowania targów, wystaw, pokazów lub konkursów zwierząt zapewnia: niezwłoczne usuwanie: nawozów naturalnych, zwłok zwierzęcych, dostęp do bieżącej wody przeznaczonej do spożycia przez ludzi w ilości wystarczającej do napojenia gromadzonych zwierząt.</w:t>
      </w:r>
    </w:p>
    <w:p w14:paraId="04F569C4" w14:textId="77777777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ind w:left="420" w:hanging="420"/>
        <w:jc w:val="both"/>
      </w:pPr>
      <w:r>
        <w:t>Osoby zatrudnione do obsługi zwierząt gospodarskich na targach powinny być przeszkolone w zakresie postępowania z tymi zwierzętami.</w:t>
      </w:r>
    </w:p>
    <w:p w14:paraId="55E73847" w14:textId="671242FE" w:rsidR="00045ABB" w:rsidRDefault="00075B9D">
      <w:pPr>
        <w:pStyle w:val="Teksttreci0"/>
        <w:framePr w:w="9130" w:h="14165" w:hRule="exact" w:wrap="none" w:vAnchor="page" w:hAnchor="page" w:x="1315" w:y="803"/>
        <w:numPr>
          <w:ilvl w:val="0"/>
          <w:numId w:val="2"/>
        </w:numPr>
        <w:shd w:val="clear" w:color="auto" w:fill="auto"/>
        <w:tabs>
          <w:tab w:val="left" w:pos="419"/>
        </w:tabs>
        <w:spacing w:after="440"/>
        <w:ind w:left="420" w:hanging="420"/>
        <w:jc w:val="both"/>
      </w:pPr>
      <w:r>
        <w:t xml:space="preserve">Po zakończeniu targów, wystaw, pokazów lub konkursów zwierząt należy przeprowadzić oczyszczanie </w:t>
      </w:r>
      <w:r w:rsidR="00064686">
        <w:br/>
      </w:r>
      <w:r>
        <w:t>i odkażanie miejsc, w których były przetrzymywane zwierzęta.</w:t>
      </w:r>
    </w:p>
    <w:p w14:paraId="2266DEDA" w14:textId="77777777" w:rsidR="00045ABB" w:rsidRDefault="00075B9D" w:rsidP="00064686">
      <w:pPr>
        <w:pStyle w:val="Teksttreci0"/>
        <w:framePr w:w="9130" w:h="14165" w:hRule="exact" w:wrap="none" w:vAnchor="page" w:hAnchor="page" w:x="1315" w:y="803"/>
        <w:shd w:val="clear" w:color="auto" w:fill="auto"/>
        <w:jc w:val="center"/>
      </w:pPr>
      <w:r>
        <w:rPr>
          <w:b/>
          <w:bCs/>
        </w:rPr>
        <w:t>W razie potrzeby wyjaśnienia powyższych pouczeń prosimy o kontakt bezpośrednio z Inspekcją Weterynaryjną.</w:t>
      </w:r>
    </w:p>
    <w:p w14:paraId="5F80099D" w14:textId="77777777" w:rsidR="00045ABB" w:rsidRDefault="00075B9D">
      <w:pPr>
        <w:pStyle w:val="Teksttreci30"/>
        <w:framePr w:wrap="none" w:vAnchor="page" w:hAnchor="page" w:x="1780" w:y="15865"/>
        <w:shd w:val="clear" w:color="auto" w:fill="auto"/>
        <w:spacing w:after="0"/>
        <w:ind w:left="5" w:right="5"/>
      </w:pPr>
      <w:r>
        <w:t>Miejscowość i data</w:t>
      </w:r>
    </w:p>
    <w:p w14:paraId="4DFDC39F" w14:textId="77777777" w:rsidR="00045ABB" w:rsidRDefault="00075B9D">
      <w:pPr>
        <w:pStyle w:val="Teksttreci30"/>
        <w:framePr w:w="9130" w:h="254" w:hRule="exact" w:wrap="none" w:vAnchor="page" w:hAnchor="page" w:x="1315" w:y="15875"/>
        <w:shd w:val="clear" w:color="auto" w:fill="auto"/>
        <w:spacing w:after="0"/>
        <w:ind w:left="6922" w:right="643"/>
        <w:jc w:val="right"/>
      </w:pPr>
      <w:r>
        <w:t>podpis zgłaszającego</w:t>
      </w:r>
    </w:p>
    <w:p w14:paraId="1B4680B5" w14:textId="77777777" w:rsidR="00045ABB" w:rsidRDefault="00045ABB">
      <w:pPr>
        <w:spacing w:line="1" w:lineRule="exact"/>
      </w:pPr>
    </w:p>
    <w:p w14:paraId="17A9534B" w14:textId="77777777" w:rsidR="00075B9D" w:rsidRPr="00075B9D" w:rsidRDefault="00075B9D" w:rsidP="00075B9D"/>
    <w:p w14:paraId="0662E6F9" w14:textId="77777777" w:rsidR="00075B9D" w:rsidRPr="00075B9D" w:rsidRDefault="00075B9D" w:rsidP="00075B9D"/>
    <w:p w14:paraId="0C111AAE" w14:textId="77777777" w:rsidR="00075B9D" w:rsidRPr="00075B9D" w:rsidRDefault="00075B9D" w:rsidP="00075B9D"/>
    <w:p w14:paraId="377D3DEA" w14:textId="77777777" w:rsidR="00075B9D" w:rsidRPr="00075B9D" w:rsidRDefault="00075B9D" w:rsidP="00075B9D"/>
    <w:p w14:paraId="21D7A735" w14:textId="77777777" w:rsidR="00075B9D" w:rsidRPr="00075B9D" w:rsidRDefault="00075B9D" w:rsidP="00075B9D"/>
    <w:p w14:paraId="63DFA7A1" w14:textId="77777777" w:rsidR="00075B9D" w:rsidRPr="00075B9D" w:rsidRDefault="00075B9D" w:rsidP="00075B9D"/>
    <w:p w14:paraId="198316EB" w14:textId="77777777" w:rsidR="00075B9D" w:rsidRPr="00075B9D" w:rsidRDefault="00075B9D" w:rsidP="00075B9D"/>
    <w:p w14:paraId="547B1BF9" w14:textId="77777777" w:rsidR="00075B9D" w:rsidRPr="00075B9D" w:rsidRDefault="00075B9D" w:rsidP="00075B9D"/>
    <w:p w14:paraId="4CE7F5FA" w14:textId="77777777" w:rsidR="00075B9D" w:rsidRPr="00075B9D" w:rsidRDefault="00075B9D" w:rsidP="00075B9D"/>
    <w:p w14:paraId="6202A9EB" w14:textId="77777777" w:rsidR="00075B9D" w:rsidRPr="00075B9D" w:rsidRDefault="00075B9D" w:rsidP="00075B9D"/>
    <w:p w14:paraId="2134788C" w14:textId="77777777" w:rsidR="00075B9D" w:rsidRPr="00075B9D" w:rsidRDefault="00075B9D" w:rsidP="00075B9D"/>
    <w:p w14:paraId="513871C5" w14:textId="77777777" w:rsidR="00075B9D" w:rsidRPr="00075B9D" w:rsidRDefault="00075B9D" w:rsidP="00075B9D"/>
    <w:p w14:paraId="04559814" w14:textId="77777777" w:rsidR="00075B9D" w:rsidRPr="00075B9D" w:rsidRDefault="00075B9D" w:rsidP="00075B9D"/>
    <w:p w14:paraId="420EEB37" w14:textId="77777777" w:rsidR="00075B9D" w:rsidRPr="00075B9D" w:rsidRDefault="00075B9D" w:rsidP="00075B9D"/>
    <w:p w14:paraId="4B695175" w14:textId="77777777" w:rsidR="00075B9D" w:rsidRPr="00075B9D" w:rsidRDefault="00075B9D" w:rsidP="00075B9D"/>
    <w:p w14:paraId="5EE220FB" w14:textId="77777777" w:rsidR="00075B9D" w:rsidRPr="00075B9D" w:rsidRDefault="00075B9D" w:rsidP="00075B9D"/>
    <w:p w14:paraId="4F03A724" w14:textId="77777777" w:rsidR="00075B9D" w:rsidRPr="00075B9D" w:rsidRDefault="00075B9D" w:rsidP="00075B9D"/>
    <w:p w14:paraId="79564340" w14:textId="77777777" w:rsidR="00075B9D" w:rsidRPr="00075B9D" w:rsidRDefault="00075B9D" w:rsidP="00075B9D"/>
    <w:p w14:paraId="3BAA0403" w14:textId="77777777" w:rsidR="00075B9D" w:rsidRPr="00075B9D" w:rsidRDefault="00075B9D" w:rsidP="00075B9D"/>
    <w:p w14:paraId="410084AB" w14:textId="77777777" w:rsidR="00075B9D" w:rsidRPr="00075B9D" w:rsidRDefault="00075B9D" w:rsidP="00075B9D"/>
    <w:p w14:paraId="157042DE" w14:textId="77777777" w:rsidR="00075B9D" w:rsidRPr="00075B9D" w:rsidRDefault="00075B9D" w:rsidP="00075B9D"/>
    <w:p w14:paraId="456C1984" w14:textId="77777777" w:rsidR="00075B9D" w:rsidRPr="00075B9D" w:rsidRDefault="00075B9D" w:rsidP="00075B9D"/>
    <w:p w14:paraId="4506DE01" w14:textId="77777777" w:rsidR="00075B9D" w:rsidRPr="00075B9D" w:rsidRDefault="00075B9D" w:rsidP="00075B9D"/>
    <w:p w14:paraId="43E12182" w14:textId="77777777" w:rsidR="00075B9D" w:rsidRPr="00075B9D" w:rsidRDefault="00075B9D" w:rsidP="00075B9D"/>
    <w:p w14:paraId="653E08CF" w14:textId="77777777" w:rsidR="00075B9D" w:rsidRPr="00075B9D" w:rsidRDefault="00075B9D" w:rsidP="00075B9D"/>
    <w:p w14:paraId="3FE54E99" w14:textId="77777777" w:rsidR="00075B9D" w:rsidRPr="00075B9D" w:rsidRDefault="00075B9D" w:rsidP="00075B9D"/>
    <w:p w14:paraId="6BFC2449" w14:textId="77777777" w:rsidR="00075B9D" w:rsidRPr="00075B9D" w:rsidRDefault="00075B9D" w:rsidP="00075B9D"/>
    <w:p w14:paraId="4B77456B" w14:textId="77777777" w:rsidR="00075B9D" w:rsidRPr="00075B9D" w:rsidRDefault="00075B9D" w:rsidP="00075B9D"/>
    <w:p w14:paraId="0AE49AF8" w14:textId="77777777" w:rsidR="00075B9D" w:rsidRPr="00075B9D" w:rsidRDefault="00075B9D" w:rsidP="00075B9D"/>
    <w:p w14:paraId="1D92F653" w14:textId="77777777" w:rsidR="00075B9D" w:rsidRPr="00075B9D" w:rsidRDefault="00075B9D" w:rsidP="00075B9D"/>
    <w:p w14:paraId="71AA8173" w14:textId="77777777" w:rsidR="00075B9D" w:rsidRPr="00075B9D" w:rsidRDefault="00075B9D" w:rsidP="00075B9D"/>
    <w:p w14:paraId="4EC1C150" w14:textId="77777777" w:rsidR="00075B9D" w:rsidRPr="00075B9D" w:rsidRDefault="00075B9D" w:rsidP="00075B9D"/>
    <w:p w14:paraId="04125108" w14:textId="77777777" w:rsidR="00075B9D" w:rsidRPr="00075B9D" w:rsidRDefault="00075B9D" w:rsidP="00075B9D"/>
    <w:p w14:paraId="289CCFB4" w14:textId="77777777" w:rsidR="00075B9D" w:rsidRPr="00075B9D" w:rsidRDefault="00075B9D" w:rsidP="00075B9D"/>
    <w:p w14:paraId="7863F309" w14:textId="77777777" w:rsidR="00075B9D" w:rsidRPr="00075B9D" w:rsidRDefault="00075B9D" w:rsidP="00075B9D"/>
    <w:p w14:paraId="2F85C708" w14:textId="77777777" w:rsidR="00075B9D" w:rsidRPr="00075B9D" w:rsidRDefault="00075B9D" w:rsidP="00075B9D"/>
    <w:p w14:paraId="0FF203BA" w14:textId="77777777" w:rsidR="00075B9D" w:rsidRPr="00075B9D" w:rsidRDefault="00075B9D" w:rsidP="00075B9D"/>
    <w:p w14:paraId="7090D539" w14:textId="77777777" w:rsidR="00075B9D" w:rsidRPr="00075B9D" w:rsidRDefault="00075B9D" w:rsidP="00075B9D"/>
    <w:p w14:paraId="5B32A0F3" w14:textId="77777777" w:rsidR="00075B9D" w:rsidRPr="00075B9D" w:rsidRDefault="00075B9D" w:rsidP="00075B9D"/>
    <w:p w14:paraId="285E9405" w14:textId="77777777" w:rsidR="00075B9D" w:rsidRPr="00075B9D" w:rsidRDefault="00075B9D" w:rsidP="00075B9D"/>
    <w:p w14:paraId="60F1BA23" w14:textId="77777777" w:rsidR="00075B9D" w:rsidRPr="00075B9D" w:rsidRDefault="00075B9D" w:rsidP="00075B9D"/>
    <w:p w14:paraId="7F7520CD" w14:textId="77777777" w:rsidR="00075B9D" w:rsidRPr="00075B9D" w:rsidRDefault="00075B9D" w:rsidP="00075B9D"/>
    <w:p w14:paraId="5FAD1C19" w14:textId="77777777" w:rsidR="00075B9D" w:rsidRPr="00075B9D" w:rsidRDefault="00075B9D" w:rsidP="00075B9D"/>
    <w:p w14:paraId="3938AE11" w14:textId="77777777" w:rsidR="00075B9D" w:rsidRPr="00075B9D" w:rsidRDefault="00075B9D" w:rsidP="00075B9D"/>
    <w:p w14:paraId="524425AA" w14:textId="77777777" w:rsidR="00075B9D" w:rsidRPr="00075B9D" w:rsidRDefault="00075B9D" w:rsidP="00075B9D"/>
    <w:p w14:paraId="2CFFB30E" w14:textId="77777777" w:rsidR="00075B9D" w:rsidRPr="00075B9D" w:rsidRDefault="00075B9D" w:rsidP="00075B9D"/>
    <w:p w14:paraId="4C169D14" w14:textId="77777777" w:rsidR="00075B9D" w:rsidRPr="00075B9D" w:rsidRDefault="00075B9D" w:rsidP="00075B9D"/>
    <w:p w14:paraId="5B68665A" w14:textId="77777777" w:rsidR="00075B9D" w:rsidRPr="00075B9D" w:rsidRDefault="00075B9D" w:rsidP="00075B9D"/>
    <w:p w14:paraId="50B3B6CF" w14:textId="77777777" w:rsidR="00075B9D" w:rsidRPr="00075B9D" w:rsidRDefault="00075B9D" w:rsidP="00075B9D"/>
    <w:p w14:paraId="52A70DC2" w14:textId="77777777" w:rsidR="00075B9D" w:rsidRPr="00075B9D" w:rsidRDefault="00075B9D" w:rsidP="00075B9D"/>
    <w:p w14:paraId="22626077" w14:textId="77777777" w:rsidR="00075B9D" w:rsidRPr="00075B9D" w:rsidRDefault="00075B9D" w:rsidP="00075B9D"/>
    <w:p w14:paraId="41BFC90F" w14:textId="77777777" w:rsidR="00075B9D" w:rsidRPr="00075B9D" w:rsidRDefault="00075B9D" w:rsidP="00075B9D"/>
    <w:p w14:paraId="5A2FDAF8" w14:textId="77777777" w:rsidR="00075B9D" w:rsidRDefault="00075B9D" w:rsidP="00075B9D"/>
    <w:p w14:paraId="34124F53" w14:textId="77777777" w:rsidR="00075B9D" w:rsidRPr="00075B9D" w:rsidRDefault="00075B9D" w:rsidP="00075B9D"/>
    <w:p w14:paraId="0784A0A5" w14:textId="77777777" w:rsidR="00075B9D" w:rsidRDefault="00075B9D" w:rsidP="00075B9D"/>
    <w:p w14:paraId="37B4CD14" w14:textId="257A6716" w:rsidR="00075B9D" w:rsidRPr="00075B9D" w:rsidRDefault="00075B9D" w:rsidP="00075B9D">
      <w:pPr>
        <w:tabs>
          <w:tab w:val="left" w:pos="1500"/>
          <w:tab w:val="left" w:pos="2025"/>
          <w:tab w:val="left" w:pos="7725"/>
        </w:tabs>
      </w:pPr>
      <w:r>
        <w:tab/>
        <w:t>……………..…………</w:t>
      </w:r>
      <w:r>
        <w:tab/>
        <w:t>…………………………….</w:t>
      </w:r>
    </w:p>
    <w:sectPr w:rsidR="00075B9D" w:rsidRPr="00075B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A6375" w14:textId="77777777" w:rsidR="00075B9D" w:rsidRDefault="00075B9D">
      <w:r>
        <w:separator/>
      </w:r>
    </w:p>
  </w:endnote>
  <w:endnote w:type="continuationSeparator" w:id="0">
    <w:p w14:paraId="2A57AEB2" w14:textId="77777777" w:rsidR="00075B9D" w:rsidRDefault="0007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0D979" w14:textId="77777777" w:rsidR="00045ABB" w:rsidRDefault="00045ABB"/>
  </w:footnote>
  <w:footnote w:type="continuationSeparator" w:id="0">
    <w:p w14:paraId="3BD7A71C" w14:textId="77777777" w:rsidR="00045ABB" w:rsidRDefault="00045A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A91"/>
    <w:multiLevelType w:val="multilevel"/>
    <w:tmpl w:val="0AEC8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2462F"/>
    <w:multiLevelType w:val="multilevel"/>
    <w:tmpl w:val="829072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65616"/>
    <w:multiLevelType w:val="multilevel"/>
    <w:tmpl w:val="83AA82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966422"/>
    <w:multiLevelType w:val="multilevel"/>
    <w:tmpl w:val="643CE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2352834">
    <w:abstractNumId w:val="3"/>
  </w:num>
  <w:num w:numId="2" w16cid:durableId="1180856888">
    <w:abstractNumId w:val="0"/>
  </w:num>
  <w:num w:numId="3" w16cid:durableId="698749374">
    <w:abstractNumId w:val="1"/>
  </w:num>
  <w:num w:numId="4" w16cid:durableId="1237714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BB"/>
    <w:rsid w:val="00045ABB"/>
    <w:rsid w:val="00064686"/>
    <w:rsid w:val="00075B9D"/>
    <w:rsid w:val="00C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BA61"/>
  <w15:docId w15:val="{158B49C5-3758-4538-A4D0-40DB23F7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10"/>
      <w:ind w:right="3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Alicja M</cp:lastModifiedBy>
  <cp:revision>3</cp:revision>
  <cp:lastPrinted>2024-04-18T10:36:00Z</cp:lastPrinted>
  <dcterms:created xsi:type="dcterms:W3CDTF">2024-04-18T08:47:00Z</dcterms:created>
  <dcterms:modified xsi:type="dcterms:W3CDTF">2024-04-19T06:11:00Z</dcterms:modified>
</cp:coreProperties>
</file>